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2E75B6"/>
          <w:sz w:val="22"/>
          <w:szCs w:val="22"/>
        </w:rPr>
        <w:t xml:space="preserve">PRODLOG</w:t>
      </w:r>
    </w:p>
    <w:p>
      <w:pPr>
        <w:pStyle w:val="Heading1"/>
        <w:spacing w:after="100" w:before="0"/>
      </w:pPr>
      <w:r>
        <w:t xml:space="preserve">PM Manager 1:1 Template</w:t>
      </w:r>
    </w:p>
    <w:p>
      <w:pPr>
        <w:spacing w:after="260"/>
      </w:pPr>
      <w:r>
        <w:rPr>
          <w:b w:val="false"/>
          <w:bCs w:val="false"/>
          <w:i w:val="false"/>
          <w:iCs w:val="false"/>
          <w:color w:val="5A5A5A"/>
          <w:sz w:val="22"/>
          <w:szCs w:val="22"/>
        </w:rPr>
        <w:t xml:space="preserve">Your review is decided in the twenty 1:1s before it, not in the packet. A weekly structure for making your work visible upward — in ten minutes of prep.</w:t>
      </w:r>
    </w:p>
    <w:p>
      <w:pPr>
        <w:pBdr>
          <w:bottom w:val="single" w:color="2E75B6" w:sz="6" w:space="4"/>
        </w:pBdr>
        <w:spacing w:after="220"/>
      </w:pPr>
    </w:p>
    <w:p>
      <w:pPr>
        <w:pStyle w:val="Heading2"/>
        <w:spacing w:after="120" w:before="340"/>
      </w:pPr>
      <w:r>
        <w:t xml:space="preserve">Why structure your 1:1s</w:t>
      </w:r>
    </w:p>
    <w:p>
      <w:pPr>
        <w:spacing w:after="140"/>
      </w:pPr>
      <w:r>
        <w:rPr>
          <w:b w:val="false"/>
          <w:bCs w:val="false"/>
          <w:i w:val="false"/>
          <w:iCs w:val="false"/>
          <w:color w:val="1A1A1A"/>
          <w:sz w:val="21"/>
          <w:szCs w:val="21"/>
        </w:rPr>
        <w:t xml:space="preserve">Most PMs treat 1:1s as status meetings, and managers forget status within a day. What compounds is a consistent weekly signal of shipped work, decisions made, and judgment exercised — delivered in a format your manager can repeat in their own calibration conversations. This template also doubles as a weekly brag-document entry: fill it in once, and both artifacts stay current.</w:t>
      </w:r>
    </w:p>
    <w:p>
      <w:pPr>
        <w:pStyle w:val="ListParagraph"/>
        <w:numPr>
          <w:ilvl w:val="0"/>
          <w:numId w:val="2"/>
        </w:numPr>
        <w:spacing w:after="90"/>
      </w:pPr>
      <w:r>
        <w:rPr>
          <w:sz w:val="21"/>
          <w:szCs w:val="21"/>
        </w:rPr>
        <w:t xml:space="preserve">Fill it in before the meeting, not during. Ten minutes, same time every week.</w:t>
      </w:r>
    </w:p>
    <w:p>
      <w:pPr>
        <w:pStyle w:val="ListParagraph"/>
        <w:numPr>
          <w:ilvl w:val="0"/>
          <w:numId w:val="2"/>
        </w:numPr>
        <w:spacing w:after="90"/>
      </w:pPr>
      <w:r>
        <w:rPr>
          <w:sz w:val="21"/>
          <w:szCs w:val="21"/>
        </w:rPr>
        <w:t xml:space="preserve">Lead with decisions, not activity. “I decided X because Y” is what managers remember and repeat.</w:t>
      </w:r>
    </w:p>
    <w:p>
      <w:pPr>
        <w:pStyle w:val="ListParagraph"/>
        <w:numPr>
          <w:ilvl w:val="0"/>
          <w:numId w:val="2"/>
        </w:numPr>
        <w:spacing w:after="90"/>
      </w:pPr>
      <w:r>
        <w:rPr>
          <w:sz w:val="21"/>
          <w:szCs w:val="21"/>
        </w:rPr>
        <w:t xml:space="preserve">The “visibility” section is the point — it's where you make invisible work (alignment, deprioritization, unblocking) legible.</w:t>
      </w:r>
    </w:p>
    <w:p>
      <w:pPr>
        <w:pStyle w:val="ListParagraph"/>
        <w:numPr>
          <w:ilvl w:val="0"/>
          <w:numId w:val="2"/>
        </w:numPr>
        <w:spacing w:after="90"/>
      </w:pPr>
      <w:r>
        <w:rPr>
          <w:sz w:val="21"/>
          <w:szCs w:val="21"/>
        </w:rPr>
        <w:t xml:space="preserve">Keep a running copy. Twelve of these is your quarterly self-review, pre-written.</w:t>
      </w:r>
    </w:p>
    <w:p>
      <w:pPr>
        <w:spacing w:after="200" w:before="80"/>
        <w:ind w:left="200"/>
      </w:pPr>
      <w:r>
        <w:rPr>
          <w:b/>
          <w:bCs/>
          <w:color w:val="2E75B6"/>
          <w:sz w:val="19"/>
          <w:szCs w:val="19"/>
        </w:rPr>
        <w:t xml:space="preserve">Tip: </w:t>
      </w:r>
      <w:r>
        <w:rPr>
          <w:i/>
          <w:iCs/>
          <w:color w:val="5A5A5A"/>
          <w:sz w:val="19"/>
          <w:szCs w:val="19"/>
        </w:rPr>
        <w:t xml:space="preserve">If your manager cancels, send the filled template async anyway. The signal matters more than the meeting.</w:t>
      </w:r>
    </w:p>
    <w:p>
      <w:pPr>
        <w:pStyle w:val="Heading2"/>
        <w:spacing w:after="120" w:before="340"/>
      </w:pPr>
      <w:r>
        <w:t xml:space="preserve">Weekly template</w:t>
      </w:r>
    </w:p>
    <w:p>
      <w:pPr>
        <w:spacing w:after="180"/>
      </w:pPr>
      <w:r>
        <w:rPr>
          <w:b w:val="false"/>
          <w:bCs w:val="false"/>
          <w:i w:val="false"/>
          <w:iCs w:val="false"/>
          <w:color w:val="1A1A1A"/>
          <w:sz w:val="21"/>
          <w:szCs w:val="21"/>
        </w:rPr>
        <w:t xml:space="preserve">Week of: ______________</w:t>
      </w:r>
    </w:p>
    <w:p>
      <w:pPr>
        <w:pStyle w:val="Heading3"/>
        <w:spacing w:after="100" w:before="220"/>
      </w:pPr>
      <w:r>
        <w:t xml:space="preserve">Shipped / moved</w:t>
      </w:r>
    </w:p>
    <w:p>
      <w:pPr>
        <w:spacing w:after="140"/>
      </w:pPr>
      <w:r>
        <w:rPr>
          <w:b w:val="false"/>
          <w:bCs w:val="false"/>
          <w:i w:val="false"/>
          <w:iCs w:val="false"/>
          <w:color w:val="1A1A1A"/>
          <w:sz w:val="21"/>
          <w:szCs w:val="21"/>
        </w:rPr>
        <w:t xml:space="preserve">What landed this week — launches, milestones, status changes. One line each, with the number if one exists.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360"/>
        <w:gridCol w:w="3000"/>
      </w:tblGrid>
      <w:tr>
        <w:tc>
          <w:tcPr>
            <w:tcW w:type="dxa" w:w="636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shd w:fill="1E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What shipped or moved</w:t>
            </w:r>
          </w:p>
        </w:tc>
        <w:tc>
          <w:tcPr>
            <w:tcW w:type="dxa" w:w="30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shd w:fill="1E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Outcome / metric</w:t>
            </w:r>
          </w:p>
        </w:tc>
      </w:tr>
      <w:tr>
        <w:tc>
          <w:tcPr>
            <w:tcW w:type="dxa" w:w="636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30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636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30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636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30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</w:tr>
    </w:tbl>
    <w:p>
      <w:pPr>
        <w:pStyle w:val="Heading3"/>
        <w:spacing w:after="100" w:before="220"/>
      </w:pPr>
      <w:r>
        <w:t xml:space="preserve">Decided</w:t>
      </w:r>
    </w:p>
    <w:p>
      <w:pPr>
        <w:spacing w:after="140"/>
      </w:pPr>
      <w:r>
        <w:rPr>
          <w:b w:val="false"/>
          <w:bCs w:val="false"/>
          <w:i w:val="false"/>
          <w:iCs w:val="false"/>
          <w:color w:val="1A1A1A"/>
          <w:sz w:val="21"/>
          <w:szCs w:val="21"/>
        </w:rPr>
        <w:t xml:space="preserve">Decisions you made and the reasoning — including things you cut or said no to. This is the highest-value section; don't leave it empty.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shd w:fill="1E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Decision</w:t>
            </w:r>
          </w:p>
        </w:tc>
        <w:tc>
          <w:tcPr>
            <w:tcW w:type="dxa" w:w="468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shd w:fill="1E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Why</w:t>
            </w:r>
          </w:p>
        </w:tc>
      </w:tr>
      <w:tr>
        <w:tc>
          <w:tcPr>
            <w:tcW w:type="dxa" w:w="468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468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468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</w:tr>
    </w:tbl>
    <w:p>
      <w:pPr>
        <w:pStyle w:val="Heading3"/>
        <w:spacing w:after="100" w:before="220"/>
      </w:pPr>
      <w:r>
        <w:t xml:space="preserve">Blocked / need</w:t>
      </w:r>
    </w:p>
    <w:p>
      <w:pPr>
        <w:spacing w:after="140"/>
      </w:pPr>
      <w:r>
        <w:rPr>
          <w:b w:val="false"/>
          <w:bCs w:val="false"/>
          <w:i w:val="false"/>
          <w:iCs w:val="false"/>
          <w:color w:val="1A1A1A"/>
          <w:sz w:val="21"/>
          <w:szCs w:val="21"/>
        </w:rPr>
        <w:t xml:space="preserve">Where you need your manager's help — an escalation, a resource, an intro. Specific asks get acted on; vague concerns get sympathy.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shd w:fill="1E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Blocker</w:t>
            </w:r>
          </w:p>
        </w:tc>
        <w:tc>
          <w:tcPr>
            <w:tcW w:type="dxa" w:w="468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shd w:fill="1E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Specific ask</w:t>
            </w:r>
          </w:p>
        </w:tc>
      </w:tr>
      <w:tr>
        <w:tc>
          <w:tcPr>
            <w:tcW w:type="dxa" w:w="468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468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468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</w:tr>
    </w:tbl>
    <w:p>
      <w:pPr>
        <w:pStyle w:val="Heading3"/>
        <w:spacing w:after="100" w:before="220"/>
      </w:pPr>
      <w:r>
        <w:t xml:space="preserve">Visibility</w:t>
      </w:r>
    </w:p>
    <w:p>
      <w:pPr>
        <w:spacing w:after="140"/>
      </w:pPr>
      <w:r>
        <w:rPr>
          <w:b w:val="false"/>
          <w:bCs w:val="false"/>
          <w:i w:val="false"/>
          <w:iCs w:val="false"/>
          <w:color w:val="1A1A1A"/>
          <w:sz w:val="21"/>
          <w:szCs w:val="21"/>
        </w:rPr>
        <w:t xml:space="preserve">Work that won't show up in any dashboard: alignment you brokered, a conflict you defused, mentoring you did, a stakeholder you managed. Name it or it never happened.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shd w:fill="1E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Invisible work this week</w:t>
            </w:r>
          </w:p>
        </w:tc>
      </w:tr>
      <w:tr>
        <w:tc>
          <w:tcPr>
            <w:tcW w:type="dxa" w:w="936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</w:tr>
    </w:tbl>
    <w:p>
      <w:pPr>
        <w:pStyle w:val="Heading3"/>
        <w:spacing w:after="100" w:before="220"/>
      </w:pPr>
      <w:r>
        <w:t xml:space="preserve">Looking ahead</w:t>
      </w:r>
    </w:p>
    <w:p>
      <w:pPr>
        <w:spacing w:after="140"/>
      </w:pPr>
      <w:r>
        <w:rPr>
          <w:b w:val="false"/>
          <w:bCs w:val="false"/>
          <w:i w:val="false"/>
          <w:iCs w:val="false"/>
          <w:color w:val="1A1A1A"/>
          <w:sz w:val="21"/>
          <w:szCs w:val="21"/>
        </w:rPr>
        <w:t xml:space="preserve">What's coming next week and any early risk your manager should know about before it's a fire.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shd w:fill="1E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Next week</w:t>
            </w:r>
          </w:p>
        </w:tc>
        <w:tc>
          <w:tcPr>
            <w:tcW w:type="dxa" w:w="468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shd w:fill="1E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Early risks</w:t>
            </w:r>
          </w:p>
        </w:tc>
      </w:tr>
      <w:tr>
        <w:tc>
          <w:tcPr>
            <w:tcW w:type="dxa" w:w="468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468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</w:tr>
    </w:tbl>
    <w:p>
      <w:pPr>
        <w:spacing w:after="160"/>
      </w:pPr>
      <w:r>
        <w:rPr>
          <w:b w:val="false"/>
          <w:bCs w:val="false"/>
          <w:i w:val="false"/>
          <w:iCs w:val="false"/>
          <w:color w:val="1A1A1A"/>
          <w:sz w:val="21"/>
          <w:szCs w:val="21"/>
        </w:rPr>
        <w:t xml:space="preserve"/>
      </w:r>
    </w:p>
    <w:p>
      <w:pPr>
        <w:pBdr>
          <w:bottom w:val="single" w:color="2E75B6" w:sz="6" w:space="4"/>
        </w:pBdr>
        <w:spacing w:after="220"/>
      </w:pPr>
    </w:p>
    <w:p>
      <w:pPr>
        <w:pStyle w:val="Heading2"/>
        <w:spacing w:after="120" w:before="340"/>
      </w:pPr>
      <w:r>
        <w:t xml:space="preserve">Monthly add-on (first 1:1 of each month)</w:t>
      </w:r>
    </w:p>
    <w:p>
      <w:pPr>
        <w:pStyle w:val="ListParagraph"/>
        <w:numPr>
          <w:ilvl w:val="0"/>
          <w:numId w:val="3"/>
        </w:numPr>
        <w:spacing w:after="90"/>
      </w:pPr>
      <w:r>
        <w:rPr>
          <w:sz w:val="21"/>
          <w:szCs w:val="21"/>
        </w:rPr>
        <w:t xml:space="preserve">One career question or growth topic — keeps development on the agenda without a special meeting.</w:t>
      </w:r>
    </w:p>
    <w:p>
      <w:pPr>
        <w:pStyle w:val="ListParagraph"/>
        <w:numPr>
          <w:ilvl w:val="0"/>
          <w:numId w:val="3"/>
        </w:numPr>
        <w:spacing w:after="90"/>
      </w:pPr>
      <w:r>
        <w:rPr>
          <w:sz w:val="21"/>
          <w:szCs w:val="21"/>
        </w:rPr>
        <w:t xml:space="preserve">One piece of upward feedback — what your manager could do differently to help you.</w:t>
      </w:r>
    </w:p>
    <w:p>
      <w:pPr>
        <w:pStyle w:val="ListParagraph"/>
        <w:numPr>
          <w:ilvl w:val="0"/>
          <w:numId w:val="3"/>
        </w:numPr>
        <w:spacing w:after="90"/>
      </w:pPr>
      <w:r>
        <w:rPr>
          <w:sz w:val="21"/>
          <w:szCs w:val="21"/>
        </w:rPr>
        <w:t xml:space="preserve">Quick scan of last month's four templates: any decision worth promoting into your brag document as a formal entry?</w:t>
      </w:r>
    </w:p>
    <w:p>
      <w:pPr>
        <w:spacing w:after="100"/>
      </w:pPr>
      <w:r>
        <w:rPr>
          <w:b w:val="false"/>
          <w:bCs w:val="false"/>
          <w:i w:val="false"/>
          <w:iCs w:val="false"/>
          <w:color w:val="1A1A1A"/>
          <w:sz w:val="21"/>
          <w:szCs w:val="21"/>
        </w:rPr>
        <w:t xml:space="preserve"/>
      </w:r>
    </w:p>
    <w:p>
      <w:pPr>
        <w:spacing w:after="140"/>
      </w:pPr>
      <w:r>
        <w:rPr>
          <w:b w:val="false"/>
          <w:bCs w:val="false"/>
          <w:i/>
          <w:iCs/>
          <w:color w:val="5A5A5A"/>
          <w:sz w:val="20"/>
          <w:szCs w:val="20"/>
        </w:rPr>
        <w:t xml:space="preserve">Prefer not to maintain this by hand? prodlog.app logs your wins as you go and generates this for you — free to start.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1A1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0"/>
      <w:outlineLvl w:val="0"/>
    </w:pPr>
    <w:rPr>
      <w:rFonts w:ascii="Calibri" w:cs="Calibri" w:eastAsia="Calibri" w:hAnsi="Calibri"/>
      <w:b/>
      <w:bCs/>
      <w:color w:val="1E3A5F"/>
      <w:sz w:val="40"/>
      <w:szCs w:val="40"/>
    </w:rPr>
  </w:style>
  <w:style w:type="paragraph" w:styleId="Heading2">
    <w:name w:val="Heading 2"/>
    <w:basedOn w:val="Normal"/>
    <w:next w:val="Normal"/>
    <w:qFormat/>
    <w:pPr>
      <w:spacing w:after="140" w:before="300"/>
      <w:outlineLvl w:val="1"/>
    </w:pPr>
    <w:rPr>
      <w:rFonts w:ascii="Calibri" w:cs="Calibri" w:eastAsia="Calibri" w:hAnsi="Calibri"/>
      <w:b/>
      <w:bCs/>
      <w:color w:val="1E3A5F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100" w:before="220"/>
      <w:outlineLvl w:val="2"/>
    </w:pPr>
    <w:rPr>
      <w:rFonts w:ascii="Calibri" w:cs="Calibri" w:eastAsia="Calibri" w:hAnsi="Calibri"/>
      <w:b/>
      <w:bCs/>
      <w:color w:val="2E75B6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2026-07-03T13:26:34.004Z</dcterms:created>
  <dcterms:modified xsi:type="dcterms:W3CDTF">2026-07-03T13:26:34.004Z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